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703C" w14:textId="0E358486" w:rsidR="004C7332" w:rsidRDefault="004C7332" w:rsidP="004C7332">
      <w:pPr>
        <w:autoSpaceDE w:val="0"/>
        <w:autoSpaceDN w:val="0"/>
        <w:adjustRightInd w:val="0"/>
        <w:spacing w:after="20" w:line="240" w:lineRule="auto"/>
        <w:rPr>
          <w:rFonts w:ascii="Minion Pro" w:hAnsi="Minion Pro"/>
        </w:rPr>
      </w:pPr>
    </w:p>
    <w:p w14:paraId="09F2C486" w14:textId="77777777" w:rsidR="003D0399" w:rsidRDefault="003D0399" w:rsidP="004C7332">
      <w:pPr>
        <w:autoSpaceDE w:val="0"/>
        <w:autoSpaceDN w:val="0"/>
        <w:adjustRightInd w:val="0"/>
        <w:spacing w:after="20" w:line="240" w:lineRule="auto"/>
        <w:rPr>
          <w:rFonts w:ascii="Minion Pro" w:hAnsi="Minion Pro"/>
        </w:rPr>
      </w:pPr>
    </w:p>
    <w:p w14:paraId="12A1535D" w14:textId="5DCCD6EF" w:rsidR="003D0399" w:rsidRDefault="00D917E7" w:rsidP="003D0399">
      <w:pPr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 xml:space="preserve">LJUBLJANA in </w:t>
      </w:r>
      <w:r w:rsidR="003D0399">
        <w:rPr>
          <w:rFonts w:cs="Calibri"/>
          <w:b/>
          <w:sz w:val="48"/>
          <w:szCs w:val="48"/>
        </w:rPr>
        <w:t xml:space="preserve">TRST </w:t>
      </w:r>
    </w:p>
    <w:p w14:paraId="23DE4953" w14:textId="491F9266" w:rsidR="005D66E7" w:rsidRDefault="005D66E7" w:rsidP="005D66E7">
      <w:pPr>
        <w:rPr>
          <w:rFonts w:cs="Calibri"/>
          <w:b/>
        </w:rPr>
      </w:pPr>
      <w:r>
        <w:rPr>
          <w:rFonts w:cs="Calibri"/>
          <w:b/>
        </w:rPr>
        <w:t xml:space="preserve">Naročnik: </w:t>
      </w:r>
      <w:r w:rsidR="00D917E7">
        <w:rPr>
          <w:rFonts w:cs="Calibri"/>
          <w:b/>
        </w:rPr>
        <w:t>ga. KLAVDIJA CEROVŠEK</w:t>
      </w:r>
    </w:p>
    <w:p w14:paraId="6B10AFD6" w14:textId="6145BE48" w:rsidR="005D66E7" w:rsidRPr="005D66E7" w:rsidRDefault="005D66E7" w:rsidP="005D66E7">
      <w:pPr>
        <w:rPr>
          <w:rFonts w:cs="Calibri"/>
          <w:b/>
        </w:rPr>
      </w:pPr>
      <w:r>
        <w:rPr>
          <w:rFonts w:cs="Calibri"/>
          <w:b/>
        </w:rPr>
        <w:t xml:space="preserve">PRIPRAVIL: </w:t>
      </w:r>
      <w:r w:rsidR="00D917E7">
        <w:rPr>
          <w:rFonts w:cs="Calibri"/>
          <w:b/>
        </w:rPr>
        <w:t>EMA TRAFELA</w:t>
      </w:r>
    </w:p>
    <w:p w14:paraId="33E0E845" w14:textId="7A07CC9C" w:rsidR="00C42C35" w:rsidRPr="00C42C35" w:rsidRDefault="00D917E7" w:rsidP="00C42C35">
      <w:pPr>
        <w:pStyle w:val="Odstavekseznama"/>
        <w:numPr>
          <w:ilvl w:val="0"/>
          <w:numId w:val="2"/>
        </w:numPr>
        <w:rPr>
          <w:rFonts w:cs="Calibri"/>
          <w:b/>
        </w:rPr>
      </w:pPr>
      <w:r>
        <w:rPr>
          <w:rFonts w:cs="Calibri"/>
          <w:b/>
        </w:rPr>
        <w:t xml:space="preserve">Ogled razstave </w:t>
      </w:r>
      <w:proofErr w:type="spellStart"/>
      <w:r w:rsidR="009F6A38">
        <w:rPr>
          <w:rFonts w:cs="Calibri"/>
          <w:b/>
        </w:rPr>
        <w:t>Banksy</w:t>
      </w:r>
      <w:proofErr w:type="spellEnd"/>
      <w:r w:rsidR="009F6A38">
        <w:rPr>
          <w:rFonts w:cs="Calibri"/>
          <w:b/>
        </w:rPr>
        <w:t xml:space="preserve"> in Van </w:t>
      </w:r>
      <w:proofErr w:type="spellStart"/>
      <w:r w:rsidR="009F6A38">
        <w:rPr>
          <w:rFonts w:cs="Calibri"/>
          <w:b/>
        </w:rPr>
        <w:t>Gogh</w:t>
      </w:r>
      <w:proofErr w:type="spellEnd"/>
    </w:p>
    <w:p w14:paraId="7A9B3171" w14:textId="24B5A63E" w:rsidR="00C42C35" w:rsidRDefault="005D66E7" w:rsidP="003D0399">
      <w:pPr>
        <w:rPr>
          <w:rFonts w:cs="Calibri"/>
          <w:b/>
        </w:rPr>
      </w:pPr>
      <w:r>
        <w:rPr>
          <w:rFonts w:cs="Calibri"/>
          <w:b/>
        </w:rPr>
        <w:t xml:space="preserve">OPCIJA: </w:t>
      </w:r>
      <w:r w:rsidR="009F6A38">
        <w:rPr>
          <w:rFonts w:cs="Calibri"/>
          <w:b/>
        </w:rPr>
        <w:t>8.4.2024</w:t>
      </w:r>
    </w:p>
    <w:p w14:paraId="32783F43" w14:textId="570090AF" w:rsidR="003D0399" w:rsidRDefault="003D0399" w:rsidP="003D0399">
      <w:pPr>
        <w:rPr>
          <w:rFonts w:cs="Calibri"/>
          <w:b/>
        </w:rPr>
      </w:pPr>
      <w:r>
        <w:rPr>
          <w:rFonts w:cs="Calibri"/>
          <w:b/>
        </w:rPr>
        <w:t xml:space="preserve">DATUM: </w:t>
      </w:r>
      <w:r w:rsidR="009F6A38">
        <w:rPr>
          <w:rFonts w:cs="Calibri"/>
          <w:b/>
        </w:rPr>
        <w:t>20.4.2024</w:t>
      </w:r>
    </w:p>
    <w:p w14:paraId="4A1FC681" w14:textId="33931C98" w:rsidR="003D0399" w:rsidRDefault="009F6A38" w:rsidP="003D0399">
      <w:pPr>
        <w:spacing w:after="0"/>
        <w:rPr>
          <w:rFonts w:cs="Calibri"/>
          <w:b/>
        </w:rPr>
      </w:pPr>
      <w:r>
        <w:rPr>
          <w:rFonts w:cs="Calibri"/>
          <w:b/>
        </w:rPr>
        <w:t>MURSKA SOBOTA - LJUBLJANA</w:t>
      </w:r>
      <w:r w:rsidR="003D0399">
        <w:rPr>
          <w:rFonts w:cs="Calibri"/>
          <w:b/>
        </w:rPr>
        <w:t xml:space="preserve"> – TRST – </w:t>
      </w:r>
      <w:r>
        <w:rPr>
          <w:rFonts w:cs="Calibri"/>
          <w:b/>
        </w:rPr>
        <w:t>MURSKA SOBOTA</w:t>
      </w:r>
    </w:p>
    <w:p w14:paraId="1FAD2CFA" w14:textId="02619675" w:rsidR="003D0399" w:rsidRDefault="003D0399" w:rsidP="00640D2A">
      <w:pPr>
        <w:spacing w:after="0"/>
        <w:rPr>
          <w:rFonts w:cs="Calibri"/>
          <w:b/>
        </w:rPr>
      </w:pPr>
      <w:r>
        <w:rPr>
          <w:rFonts w:cs="Calibri"/>
        </w:rPr>
        <w:t xml:space="preserve">Odhod v jutranjih urah </w:t>
      </w:r>
      <w:r w:rsidR="00AB1B92">
        <w:rPr>
          <w:rFonts w:cs="Calibri"/>
        </w:rPr>
        <w:t>(predvidoma ob 0</w:t>
      </w:r>
      <w:r w:rsidR="009141D9">
        <w:rPr>
          <w:rFonts w:cs="Calibri"/>
        </w:rPr>
        <w:t>7</w:t>
      </w:r>
      <w:r w:rsidR="00AB1B92">
        <w:rPr>
          <w:rFonts w:cs="Calibri"/>
        </w:rPr>
        <w:t xml:space="preserve">.uri) </w:t>
      </w:r>
      <w:r>
        <w:rPr>
          <w:rFonts w:cs="Calibri"/>
        </w:rPr>
        <w:t xml:space="preserve">iz kraja po želji skupine. Vožnja z udobnim turističnim avtobusom </w:t>
      </w:r>
      <w:r w:rsidR="00AB1B92">
        <w:rPr>
          <w:rFonts w:cs="Calibri"/>
        </w:rPr>
        <w:t>do</w:t>
      </w:r>
      <w:r>
        <w:rPr>
          <w:rFonts w:cs="Calibri"/>
        </w:rPr>
        <w:t xml:space="preserve"> </w:t>
      </w:r>
      <w:r w:rsidR="000D70EE">
        <w:rPr>
          <w:rFonts w:cs="Calibri"/>
        </w:rPr>
        <w:t>Ljubljane</w:t>
      </w:r>
      <w:r w:rsidR="00AB1B92">
        <w:rPr>
          <w:rFonts w:cs="Calibri"/>
        </w:rPr>
        <w:t xml:space="preserve">, kjer si </w:t>
      </w:r>
      <w:r w:rsidR="00173B63">
        <w:rPr>
          <w:rFonts w:cs="Calibri"/>
        </w:rPr>
        <w:t xml:space="preserve">bomo v Pop galeriji ogledali izjemno razstavo </w:t>
      </w:r>
      <w:r w:rsidR="00CE7541">
        <w:rPr>
          <w:rFonts w:cs="Calibri"/>
        </w:rPr>
        <w:t xml:space="preserve">umetniških del </w:t>
      </w:r>
      <w:proofErr w:type="spellStart"/>
      <w:r w:rsidR="00CE7541">
        <w:rPr>
          <w:rFonts w:cs="Calibri"/>
        </w:rPr>
        <w:t>Banksya</w:t>
      </w:r>
      <w:proofErr w:type="spellEnd"/>
      <w:r w:rsidR="00CE7541">
        <w:rPr>
          <w:rFonts w:cs="Calibri"/>
        </w:rPr>
        <w:t xml:space="preserve"> in še drugih umetnikov. </w:t>
      </w:r>
      <w:r w:rsidR="004B53D6">
        <w:rPr>
          <w:rFonts w:cs="Calibri"/>
        </w:rPr>
        <w:t>Gre za originalna dela, ki prihajajo iz zasebnih zbirk iz Evrope. Po ogledu kr</w:t>
      </w:r>
      <w:r w:rsidR="009141D9">
        <w:rPr>
          <w:rFonts w:cs="Calibri"/>
        </w:rPr>
        <w:t xml:space="preserve">ajši čas za osvežitev in že potujemo </w:t>
      </w:r>
      <w:r w:rsidR="00AB1B92">
        <w:rPr>
          <w:rFonts w:cs="Calibri"/>
        </w:rPr>
        <w:t xml:space="preserve"> </w:t>
      </w:r>
      <w:r>
        <w:rPr>
          <w:rFonts w:cs="Calibri"/>
        </w:rPr>
        <w:t xml:space="preserve">do središča TRSTA. </w:t>
      </w:r>
      <w:r w:rsidR="00AB1B92">
        <w:rPr>
          <w:rFonts w:cs="Calibri"/>
        </w:rPr>
        <w:t>Sledi</w:t>
      </w:r>
      <w:r w:rsidR="005D66E7">
        <w:rPr>
          <w:rFonts w:cs="Calibri"/>
        </w:rPr>
        <w:t xml:space="preserve"> s</w:t>
      </w:r>
      <w:r>
        <w:rPr>
          <w:rFonts w:cs="Calibri"/>
        </w:rPr>
        <w:t>prehod in ogled glavnih znamenitosti: občudovali bomo  ogromen trg Edinosti, prej so ga imenovali Veliki trg, ki ga obkrožajo mnoge palače: občinska, Lloyd, vladna</w:t>
      </w:r>
      <w:r w:rsidRPr="00C74FC2">
        <w:rPr>
          <w:rFonts w:asciiTheme="minorHAnsi" w:hAnsiTheme="minorHAnsi" w:cstheme="minorHAnsi"/>
        </w:rPr>
        <w:t xml:space="preserve">, </w:t>
      </w:r>
      <w:proofErr w:type="spellStart"/>
      <w:r w:rsidRPr="00C74FC2">
        <w:rPr>
          <w:rFonts w:asciiTheme="minorHAnsi" w:hAnsiTheme="minorHAnsi" w:cstheme="minorHAnsi"/>
        </w:rPr>
        <w:t>Vanoli</w:t>
      </w:r>
      <w:proofErr w:type="spellEnd"/>
      <w:r w:rsidRPr="00C74FC2">
        <w:rPr>
          <w:rFonts w:asciiTheme="minorHAnsi" w:hAnsiTheme="minorHAnsi" w:cstheme="minorHAnsi"/>
        </w:rPr>
        <w:t xml:space="preserve">, </w:t>
      </w:r>
      <w:proofErr w:type="spellStart"/>
      <w:r w:rsidRPr="00C74FC2">
        <w:rPr>
          <w:rFonts w:asciiTheme="minorHAnsi" w:hAnsiTheme="minorHAnsi" w:cstheme="minorHAnsi"/>
        </w:rPr>
        <w:t>Stratti</w:t>
      </w:r>
      <w:proofErr w:type="spellEnd"/>
      <w:r w:rsidRPr="00C74FC2">
        <w:rPr>
          <w:rFonts w:asciiTheme="minorHAnsi" w:hAnsiTheme="minorHAnsi" w:cstheme="minorHAnsi"/>
        </w:rPr>
        <w:t xml:space="preserve">, od daleč pa se je v vsem blišču bohoti cerkev grške pravoslavne skupnosti. </w:t>
      </w:r>
      <w:r w:rsidR="00C74FC2">
        <w:rPr>
          <w:rFonts w:asciiTheme="minorHAnsi" w:hAnsiTheme="minorHAnsi" w:cstheme="minorHAnsi"/>
        </w:rPr>
        <w:t xml:space="preserve">Po informativnem ogledu nadaljujemo </w:t>
      </w:r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 xml:space="preserve">do palače </w:t>
      </w:r>
      <w:proofErr w:type="spellStart"/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>Revoltella</w:t>
      </w:r>
      <w:proofErr w:type="spellEnd"/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 xml:space="preserve">, ki izstopa med historičnimi stavbami iz druge polovice 19. stoletja. Poleg stalne postavitve si boste v palači lahko ogledali razstavo slik znamenitega nizozemskega slikarja Vincenta van </w:t>
      </w:r>
      <w:proofErr w:type="spellStart"/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>Gogha</w:t>
      </w:r>
      <w:proofErr w:type="spellEnd"/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 xml:space="preserve">. Razstava se ponaša z več kot 50 Van Goghovimi mojstrovinami, risbami, akvareli in slikami, ki prihajajo iz muzeja </w:t>
      </w:r>
      <w:proofErr w:type="spellStart"/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>Kröller</w:t>
      </w:r>
      <w:proofErr w:type="spellEnd"/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 xml:space="preserve">-Müller v kraju </w:t>
      </w:r>
      <w:proofErr w:type="spellStart"/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>Otterlo</w:t>
      </w:r>
      <w:proofErr w:type="spellEnd"/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>. Želja avtorjev razstave je dokumentirati celotno slikarjevo umetniško kariero, začenši s strastnim odnosom do temnih podob njegove mladosti, kar je na razstavi še posebej izpostavljeno. Poudarki bodo tudi na drugih postajah njegovega življenja kot je  bivanje v Parizu s prikazi pokrajine in trenutki umetnikovega družabnega življenja. Razstava se konča z zadnjim obdobjem v Provansi</w:t>
      </w:r>
      <w:r w:rsidR="004C35DD">
        <w:rPr>
          <w:rFonts w:asciiTheme="minorHAnsi" w:hAnsiTheme="minorHAnsi" w:cstheme="minorHAnsi"/>
          <w:color w:val="444444"/>
          <w:spacing w:val="2"/>
          <w:shd w:val="clear" w:color="auto" w:fill="FFFFFF"/>
        </w:rPr>
        <w:t xml:space="preserve">. Sledi še krajši čas za osvežitev in že se vračamo </w:t>
      </w:r>
      <w:r w:rsidR="00640D2A">
        <w:rPr>
          <w:rFonts w:asciiTheme="minorHAnsi" w:hAnsiTheme="minorHAnsi" w:cstheme="minorHAnsi"/>
          <w:color w:val="444444"/>
          <w:spacing w:val="2"/>
          <w:shd w:val="clear" w:color="auto" w:fill="FFFFFF"/>
        </w:rPr>
        <w:t>v Slovenijo do doma. Predviden prihod v večernih urah (do 22.00 ure).</w:t>
      </w:r>
      <w:r w:rsidR="00C74FC2" w:rsidRPr="00C74FC2">
        <w:rPr>
          <w:rFonts w:asciiTheme="minorHAnsi" w:hAnsiTheme="minorHAnsi" w:cstheme="minorHAnsi"/>
          <w:color w:val="444444"/>
          <w:spacing w:val="2"/>
          <w:shd w:val="clear" w:color="auto" w:fill="FFFFFF"/>
        </w:rPr>
        <w:t> </w:t>
      </w:r>
    </w:p>
    <w:p w14:paraId="61A4AFA0" w14:textId="77777777" w:rsidR="00640D2A" w:rsidRDefault="00640D2A" w:rsidP="003D0399">
      <w:pPr>
        <w:spacing w:after="0"/>
        <w:rPr>
          <w:rFonts w:cs="Calibri"/>
          <w:b/>
        </w:rPr>
      </w:pPr>
    </w:p>
    <w:p w14:paraId="51A33DAC" w14:textId="2475405F" w:rsidR="003D0399" w:rsidRDefault="00735A08" w:rsidP="003D0399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CENA:  </w:t>
      </w:r>
      <w:r w:rsidR="00F14ECE">
        <w:rPr>
          <w:rFonts w:cs="Calibri"/>
          <w:b/>
        </w:rPr>
        <w:t xml:space="preserve">79 € </w:t>
      </w:r>
      <w:r w:rsidR="003D0399">
        <w:rPr>
          <w:rFonts w:cs="Calibri"/>
          <w:b/>
        </w:rPr>
        <w:t xml:space="preserve">PO OSEBI PRI UDELEŽBI NAJMANJ </w:t>
      </w:r>
      <w:r w:rsidR="006A16D1">
        <w:rPr>
          <w:rFonts w:cs="Calibri"/>
          <w:b/>
        </w:rPr>
        <w:t>45+3 OSEB</w:t>
      </w:r>
    </w:p>
    <w:p w14:paraId="5BE2F089" w14:textId="77777777" w:rsidR="00AB1B92" w:rsidRDefault="00AB1B92" w:rsidP="003D0399">
      <w:pPr>
        <w:spacing w:after="0"/>
        <w:rPr>
          <w:rFonts w:cs="Calibri"/>
          <w:b/>
        </w:rPr>
      </w:pPr>
    </w:p>
    <w:p w14:paraId="09EE1A6D" w14:textId="18D26E6C" w:rsidR="003D0399" w:rsidRDefault="003D0399" w:rsidP="003D0399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CENA VKLJUČUJE: </w:t>
      </w:r>
      <w:r>
        <w:rPr>
          <w:rFonts w:cs="Calibri"/>
        </w:rPr>
        <w:t>-    PREVOZ Z UDOBNIM TURISTIČNIM AVTOBUSOM</w:t>
      </w:r>
    </w:p>
    <w:p w14:paraId="40162E11" w14:textId="2C32A6AA" w:rsidR="003D0399" w:rsidRDefault="003D0399" w:rsidP="00B12BC8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ZUNANJI OGLEDI PO PROGRAMU</w:t>
      </w:r>
    </w:p>
    <w:p w14:paraId="2E309B01" w14:textId="123F5090" w:rsidR="00AB1B92" w:rsidRDefault="006A16D1" w:rsidP="00B12BC8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RAZSTAVA BANKSY</w:t>
      </w:r>
    </w:p>
    <w:p w14:paraId="2DF20610" w14:textId="70C9C87C" w:rsidR="003D0399" w:rsidRPr="000E184C" w:rsidRDefault="006A16D1" w:rsidP="000E184C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RAZSTAVA VAN GO</w:t>
      </w:r>
      <w:r w:rsidR="000E184C">
        <w:rPr>
          <w:rFonts w:cs="Calibri"/>
        </w:rPr>
        <w:t>GH</w:t>
      </w:r>
    </w:p>
    <w:p w14:paraId="58AC4AEC" w14:textId="73DEE8FF" w:rsidR="003D0399" w:rsidRPr="000E184C" w:rsidRDefault="003D0399" w:rsidP="003D0399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VODENJE IN ORGANIZACIJA </w:t>
      </w:r>
      <w:r w:rsidR="002931DD">
        <w:rPr>
          <w:rFonts w:cs="Calibri"/>
        </w:rPr>
        <w:t>EKSKURZIJE</w:t>
      </w:r>
    </w:p>
    <w:p w14:paraId="4169FB08" w14:textId="6D55FB49" w:rsidR="003D0399" w:rsidRDefault="003D0399" w:rsidP="00C42C35">
      <w:pPr>
        <w:rPr>
          <w:rFonts w:cs="Calibri"/>
          <w:b/>
        </w:rPr>
      </w:pPr>
      <w:r>
        <w:rPr>
          <w:rFonts w:cs="Calibri"/>
          <w:b/>
        </w:rPr>
        <w:t>Splošni pogoji so sestavni del programa!</w:t>
      </w:r>
    </w:p>
    <w:p w14:paraId="2E3AFEDF" w14:textId="77777777" w:rsidR="00530C7B" w:rsidRDefault="00530C7B" w:rsidP="00C42C35">
      <w:pPr>
        <w:rPr>
          <w:rFonts w:cs="Calibri"/>
          <w:b/>
        </w:rPr>
      </w:pPr>
    </w:p>
    <w:p w14:paraId="28508C0D" w14:textId="53BFBB1C" w:rsidR="00530C7B" w:rsidRPr="00C42C35" w:rsidRDefault="00530C7B" w:rsidP="00C42C35">
      <w:pPr>
        <w:rPr>
          <w:rFonts w:cs="Calibri"/>
          <w:b/>
        </w:rPr>
      </w:pPr>
    </w:p>
    <w:sectPr w:rsidR="00530C7B" w:rsidRPr="00C42C35" w:rsidSect="009273C5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76CF" w14:textId="77777777" w:rsidR="00CD1E76" w:rsidRDefault="00CD1E76" w:rsidP="009273C5">
      <w:pPr>
        <w:spacing w:after="0" w:line="240" w:lineRule="auto"/>
      </w:pPr>
      <w:r>
        <w:separator/>
      </w:r>
    </w:p>
  </w:endnote>
  <w:endnote w:type="continuationSeparator" w:id="0">
    <w:p w14:paraId="4FF00286" w14:textId="77777777" w:rsidR="00CD1E76" w:rsidRDefault="00CD1E76" w:rsidP="0092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46FE" w14:textId="5C4FE50F" w:rsidR="009273C5" w:rsidRDefault="007822EB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0013578E" wp14:editId="7FF27B99">
          <wp:simplePos x="0" y="0"/>
          <wp:positionH relativeFrom="column">
            <wp:posOffset>-899795</wp:posOffset>
          </wp:positionH>
          <wp:positionV relativeFrom="paragraph">
            <wp:posOffset>-638810</wp:posOffset>
          </wp:positionV>
          <wp:extent cx="7560000" cy="1260000"/>
          <wp:effectExtent l="0" t="0" r="3175" b="0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3B32" w14:textId="77777777" w:rsidR="00CD1E76" w:rsidRDefault="00CD1E76" w:rsidP="009273C5">
      <w:pPr>
        <w:spacing w:after="0" w:line="240" w:lineRule="auto"/>
      </w:pPr>
      <w:r>
        <w:separator/>
      </w:r>
    </w:p>
  </w:footnote>
  <w:footnote w:type="continuationSeparator" w:id="0">
    <w:p w14:paraId="028E0D20" w14:textId="77777777" w:rsidR="00CD1E76" w:rsidRDefault="00CD1E76" w:rsidP="0092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7EF7" w14:textId="1572DC3E" w:rsidR="009273C5" w:rsidRDefault="006F1F3C" w:rsidP="009273C5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277EF8B" wp14:editId="09DECDBD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60000" cy="1065600"/>
          <wp:effectExtent l="0" t="0" r="3175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4038"/>
    <w:multiLevelType w:val="singleLevel"/>
    <w:tmpl w:val="E9E8FC1A"/>
    <w:lvl w:ilvl="0">
      <w:numFmt w:val="bullet"/>
      <w:lvlText w:val="-"/>
      <w:lvlJc w:val="left"/>
      <w:pPr>
        <w:tabs>
          <w:tab w:val="num" w:pos="2940"/>
        </w:tabs>
        <w:ind w:left="2940" w:hanging="360"/>
      </w:pPr>
    </w:lvl>
  </w:abstractNum>
  <w:abstractNum w:abstractNumId="1" w15:restartNumberingAfterBreak="0">
    <w:nsid w:val="4E695596"/>
    <w:multiLevelType w:val="hybridMultilevel"/>
    <w:tmpl w:val="6D3650D8"/>
    <w:lvl w:ilvl="0" w:tplc="A088F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46457">
    <w:abstractNumId w:val="0"/>
  </w:num>
  <w:num w:numId="2" w16cid:durableId="111440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C5"/>
    <w:rsid w:val="00014862"/>
    <w:rsid w:val="000D70EE"/>
    <w:rsid w:val="000E184C"/>
    <w:rsid w:val="0015342D"/>
    <w:rsid w:val="00173B63"/>
    <w:rsid w:val="00193A50"/>
    <w:rsid w:val="00265374"/>
    <w:rsid w:val="002931DD"/>
    <w:rsid w:val="002B06C1"/>
    <w:rsid w:val="002B35C2"/>
    <w:rsid w:val="00310690"/>
    <w:rsid w:val="0032713B"/>
    <w:rsid w:val="00380200"/>
    <w:rsid w:val="003A2B42"/>
    <w:rsid w:val="003D0399"/>
    <w:rsid w:val="003D1CB2"/>
    <w:rsid w:val="003D33E1"/>
    <w:rsid w:val="003E1C1E"/>
    <w:rsid w:val="00410BD7"/>
    <w:rsid w:val="00476B68"/>
    <w:rsid w:val="004B53D6"/>
    <w:rsid w:val="004C35DD"/>
    <w:rsid w:val="004C7332"/>
    <w:rsid w:val="0051325E"/>
    <w:rsid w:val="00530C7B"/>
    <w:rsid w:val="005577B2"/>
    <w:rsid w:val="005A4873"/>
    <w:rsid w:val="005D66E7"/>
    <w:rsid w:val="006062F0"/>
    <w:rsid w:val="00640D2A"/>
    <w:rsid w:val="0064519D"/>
    <w:rsid w:val="006A16D1"/>
    <w:rsid w:val="006F1F3C"/>
    <w:rsid w:val="006F2C86"/>
    <w:rsid w:val="00714FBE"/>
    <w:rsid w:val="00734857"/>
    <w:rsid w:val="00735A08"/>
    <w:rsid w:val="0078177D"/>
    <w:rsid w:val="007822EB"/>
    <w:rsid w:val="00791353"/>
    <w:rsid w:val="007A30D1"/>
    <w:rsid w:val="007A515B"/>
    <w:rsid w:val="008436B3"/>
    <w:rsid w:val="008B1465"/>
    <w:rsid w:val="009141D9"/>
    <w:rsid w:val="00921C72"/>
    <w:rsid w:val="009273C5"/>
    <w:rsid w:val="00935608"/>
    <w:rsid w:val="009558EE"/>
    <w:rsid w:val="009616BB"/>
    <w:rsid w:val="009C1CC4"/>
    <w:rsid w:val="009F6A38"/>
    <w:rsid w:val="00A457DF"/>
    <w:rsid w:val="00A625BA"/>
    <w:rsid w:val="00A63F2F"/>
    <w:rsid w:val="00A646F0"/>
    <w:rsid w:val="00AB1B92"/>
    <w:rsid w:val="00AB1E79"/>
    <w:rsid w:val="00AC5D28"/>
    <w:rsid w:val="00B12BC8"/>
    <w:rsid w:val="00B97DCE"/>
    <w:rsid w:val="00C42C35"/>
    <w:rsid w:val="00C46B94"/>
    <w:rsid w:val="00C715F4"/>
    <w:rsid w:val="00C74FC2"/>
    <w:rsid w:val="00C9203F"/>
    <w:rsid w:val="00CD1E76"/>
    <w:rsid w:val="00CE7541"/>
    <w:rsid w:val="00CF4689"/>
    <w:rsid w:val="00D108B4"/>
    <w:rsid w:val="00D14E9C"/>
    <w:rsid w:val="00D155E0"/>
    <w:rsid w:val="00D1594B"/>
    <w:rsid w:val="00D263A9"/>
    <w:rsid w:val="00D917E7"/>
    <w:rsid w:val="00DA35BE"/>
    <w:rsid w:val="00DB2176"/>
    <w:rsid w:val="00DC78AE"/>
    <w:rsid w:val="00DD1B3F"/>
    <w:rsid w:val="00F14ECE"/>
    <w:rsid w:val="00F7616B"/>
    <w:rsid w:val="00FA64FD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F584A"/>
  <w15:docId w15:val="{B513F6BB-AD3F-4B31-9F33-C2F04DCD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35BE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935608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927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73C5"/>
  </w:style>
  <w:style w:type="paragraph" w:styleId="Noga">
    <w:name w:val="footer"/>
    <w:basedOn w:val="Navaden"/>
    <w:link w:val="NogaZnak"/>
    <w:uiPriority w:val="99"/>
    <w:unhideWhenUsed/>
    <w:rsid w:val="00927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73C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73C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9273C5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C73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C42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SLOKOP</dc:creator>
  <cp:lastModifiedBy>Martina Težak</cp:lastModifiedBy>
  <cp:revision>3</cp:revision>
  <cp:lastPrinted>2024-04-02T09:06:00Z</cp:lastPrinted>
  <dcterms:created xsi:type="dcterms:W3CDTF">2024-04-02T09:07:00Z</dcterms:created>
  <dcterms:modified xsi:type="dcterms:W3CDTF">2024-04-04T09:37:00Z</dcterms:modified>
</cp:coreProperties>
</file>